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 w:val="36"/>
          <w:szCs w:val="36"/>
        </w:rPr>
        <w:t>学院干部因私请假审批表</w:t>
      </w:r>
    </w:p>
    <w:p>
      <w:pPr>
        <w:jc w:val="center"/>
        <w:rPr>
          <w:rFonts w:ascii="黑体" w:hAnsi="黑体" w:eastAsia="黑体"/>
          <w:szCs w:val="21"/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90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2"/>
        <w:gridCol w:w="1055"/>
        <w:gridCol w:w="953"/>
        <w:gridCol w:w="916"/>
        <w:gridCol w:w="831"/>
        <w:gridCol w:w="803"/>
        <w:gridCol w:w="738"/>
        <w:gridCol w:w="245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部门单位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请  假       事  由</w:t>
            </w:r>
          </w:p>
        </w:tc>
        <w:tc>
          <w:tcPr>
            <w:tcW w:w="7748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spacing w:line="500" w:lineRule="atLeas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500" w:lineRule="atLeas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74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74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74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12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时 间</w:t>
            </w:r>
          </w:p>
        </w:tc>
        <w:tc>
          <w:tcPr>
            <w:tcW w:w="7748" w:type="dxa"/>
            <w:gridSpan w:val="7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atLeas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       年    月    日 至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部门单位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负 责 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意 见</w:t>
            </w:r>
          </w:p>
        </w:tc>
        <w:tc>
          <w:tcPr>
            <w:tcW w:w="292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atLeas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spacing w:line="500" w:lineRule="atLeast"/>
              <w:ind w:firstLine="141" w:firstLineChars="50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  </w:t>
            </w:r>
          </w:p>
          <w:p>
            <w:pPr>
              <w:spacing w:line="500" w:lineRule="atLeas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1634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分   管</w:t>
            </w:r>
          </w:p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领   导</w:t>
            </w:r>
          </w:p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   见</w:t>
            </w:r>
          </w:p>
        </w:tc>
        <w:tc>
          <w:tcPr>
            <w:tcW w:w="31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atLeas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spacing w:line="500" w:lineRule="atLeast"/>
              <w:ind w:firstLine="141" w:firstLineChars="50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         </w:t>
            </w:r>
          </w:p>
          <w:p>
            <w:pPr>
              <w:spacing w:line="500" w:lineRule="atLeas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9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9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9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院  长</w:t>
            </w:r>
          </w:p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  见</w:t>
            </w:r>
          </w:p>
        </w:tc>
        <w:tc>
          <w:tcPr>
            <w:tcW w:w="2924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atLeas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6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党委书记</w:t>
            </w:r>
          </w:p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  见</w:t>
            </w:r>
          </w:p>
        </w:tc>
        <w:tc>
          <w:tcPr>
            <w:tcW w:w="3190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atLeas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924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924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销假情况</w:t>
            </w:r>
          </w:p>
        </w:tc>
        <w:tc>
          <w:tcPr>
            <w:tcW w:w="77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atLeas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签  名：                         年   月   日</w:t>
            </w:r>
          </w:p>
        </w:tc>
      </w:tr>
    </w:tbl>
    <w:p>
      <w:pPr>
        <w:widowControl/>
        <w:spacing w:line="400" w:lineRule="exact"/>
        <w:jc w:val="left"/>
        <w:outlineLvl w:val="0"/>
        <w:rPr>
          <w:rFonts w:ascii="仿宋_GB2312" w:hAnsi="宋体" w:eastAsia="仿宋_GB2312" w:cs="宋体"/>
          <w:bCs/>
          <w:kern w:val="0"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说明</w:t>
      </w:r>
      <w:r>
        <w:rPr>
          <w:rFonts w:hint="eastAsia" w:ascii="黑体" w:hAnsi="黑体" w:eastAsia="黑体"/>
          <w:sz w:val="24"/>
          <w:szCs w:val="24"/>
        </w:rPr>
        <w:t>：</w:t>
      </w:r>
      <w:r>
        <w:rPr>
          <w:rFonts w:hint="eastAsia" w:ascii="仿宋_GB2312" w:hAnsi="Calibri" w:eastAsia="仿宋_GB2312"/>
          <w:sz w:val="24"/>
          <w:szCs w:val="24"/>
        </w:rPr>
        <w:t>1.处级干部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请假</w:t>
      </w: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>3天以内（含3天）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，党总支书记须经党委副书记批准，教学系主任须经分管教学的副院长批准，其他部门副处级干部须经分管院领导批准；2.请假</w:t>
      </w: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>3天以上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，须经院长和党委书记批准。科级干部请假</w:t>
      </w: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>3天以内（含3天）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，须经本部门、单位负责人批准；请假</w:t>
      </w: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>3天以上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，教学系党团组织科级干部须经党委副书记批准，教学系行政科级干部须经分管教学的副院长批准，其他部门科级干部须经分管院领导批准。</w:t>
      </w: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 xml:space="preserve">3.干部销假后，将复印件报院人事处一份作为绩效考核使用。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60980"/>
    <w:rsid w:val="4D36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2019-12-10T02:03:00Z</dcterms:created>
  <dc:creator>A.A朵儿妈</dc:creator>
  <cp:lastModifiedBy>A.A朵儿妈</cp:lastModifiedBy>
  <dcterms:modified xsi:type="dcterms:W3CDTF">2019-12-10T02:04:04Z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