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38" w:rsidRDefault="001F7DF6">
      <w:pPr>
        <w:spacing w:line="720" w:lineRule="auto"/>
        <w:jc w:val="center"/>
        <w:rPr>
          <w:rFonts w:ascii="新宋体" w:eastAsia="新宋体" w:hAnsi="新宋体" w:cs="新宋体"/>
          <w:b/>
          <w:bCs/>
          <w:color w:val="333333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color w:val="333333"/>
          <w:sz w:val="36"/>
          <w:szCs w:val="36"/>
        </w:rPr>
        <w:t>高校信息素养教育数据库试用通知</w:t>
      </w:r>
    </w:p>
    <w:p w:rsidR="00120C38" w:rsidRDefault="00120C38">
      <w:pPr>
        <w:jc w:val="center"/>
        <w:rPr>
          <w:rFonts w:ascii="新宋体" w:eastAsia="新宋体" w:hAnsi="新宋体" w:cs="新宋体"/>
          <w:b/>
          <w:bCs/>
          <w:color w:val="333333"/>
          <w:sz w:val="15"/>
          <w:szCs w:val="15"/>
        </w:rPr>
      </w:pPr>
    </w:p>
    <w:p w:rsidR="00120C38" w:rsidRDefault="001F7DF6">
      <w:pPr>
        <w:numPr>
          <w:ilvl w:val="0"/>
          <w:numId w:val="1"/>
        </w:numPr>
        <w:spacing w:line="360" w:lineRule="auto"/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数据库简介</w:t>
      </w:r>
    </w:p>
    <w:p w:rsidR="00120C38" w:rsidRDefault="00120C38">
      <w:pPr>
        <w:rPr>
          <w:b/>
          <w:bCs/>
          <w:color w:val="0000FF"/>
          <w:sz w:val="24"/>
          <w:szCs w:val="24"/>
        </w:rPr>
      </w:pPr>
    </w:p>
    <w:p w:rsidR="00120C38" w:rsidRDefault="001F7DF6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theme="minorEastAsia"/>
          <w:color w:val="333333"/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>信息时代，需要信息素养。具有良好的信息素养，可以把事情做</w:t>
      </w:r>
      <w:r>
        <w:rPr>
          <w:rFonts w:hint="eastAsia"/>
          <w:sz w:val="21"/>
          <w:szCs w:val="21"/>
        </w:rPr>
        <w:t>得</w:t>
      </w:r>
      <w:r>
        <w:rPr>
          <w:rFonts w:hint="eastAsia"/>
          <w:sz w:val="21"/>
          <w:szCs w:val="21"/>
        </w:rPr>
        <w:t>更快、更好、更有效率，可以</w:t>
      </w:r>
      <w:r>
        <w:rPr>
          <w:rFonts w:hint="eastAsia"/>
          <w:sz w:val="21"/>
          <w:szCs w:val="21"/>
        </w:rPr>
        <w:t>为</w:t>
      </w:r>
      <w:r>
        <w:rPr>
          <w:rFonts w:hint="eastAsia"/>
          <w:sz w:val="21"/>
          <w:szCs w:val="21"/>
        </w:rPr>
        <w:t>自主学习、终身学习</w:t>
      </w:r>
      <w:r>
        <w:rPr>
          <w:rFonts w:hint="eastAsia"/>
          <w:sz w:val="21"/>
          <w:szCs w:val="21"/>
        </w:rPr>
        <w:t>打下良好基础</w:t>
      </w:r>
      <w:r>
        <w:rPr>
          <w:rFonts w:hint="eastAsia"/>
          <w:sz w:val="21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高校信息素养教育数据库，</w:t>
      </w: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课程涵盖了概念理论篇、检索技术篇、信息资源篇、检索系统篇、知识管理篇、学术资源篇、学术写作篇、科研工具篇、应用场景篇九大模块的数百节培训课程，以微视频的方式，通过</w:t>
      </w: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2-5</w:t>
      </w: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分钟讲述一个知识点，视频简短，但是干货满满，便于利用碎片化时间进行学习，可以视为高校《文献检索》或《信息检索》课程的升级版，跳出传统文检课的框架，重新定义信息素养教育的核心和逻辑；本数据库采用全案例教学，注重探究，将知识点嵌入到具体的案例中，在案例设计的过程中强化探究性，同时每个课程后面有相关的课后练习题。</w:t>
      </w:r>
    </w:p>
    <w:p w:rsidR="00120C38" w:rsidRDefault="00120C38">
      <w:pPr>
        <w:spacing w:line="360" w:lineRule="auto"/>
        <w:rPr>
          <w:b/>
          <w:bCs/>
          <w:color w:val="0000FF"/>
          <w:sz w:val="24"/>
          <w:szCs w:val="24"/>
        </w:rPr>
      </w:pPr>
    </w:p>
    <w:p w:rsidR="00120C38" w:rsidRDefault="001F7DF6">
      <w:pPr>
        <w:numPr>
          <w:ilvl w:val="0"/>
          <w:numId w:val="1"/>
        </w:numPr>
        <w:spacing w:line="360" w:lineRule="auto"/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访问方式（使用有效期限内）</w:t>
      </w:r>
    </w:p>
    <w:p w:rsidR="00120C38" w:rsidRDefault="00120C38">
      <w:pPr>
        <w:rPr>
          <w:b/>
          <w:bCs/>
          <w:color w:val="0000FF"/>
          <w:sz w:val="24"/>
          <w:szCs w:val="24"/>
        </w:rPr>
      </w:pPr>
    </w:p>
    <w:p w:rsidR="00120C38" w:rsidRDefault="001F7DF6">
      <w:p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校</w:t>
      </w:r>
      <w:r>
        <w:rPr>
          <w:rFonts w:hint="eastAsia"/>
          <w:b/>
          <w:bCs/>
        </w:rPr>
        <w:t>园局域网范围内：</w:t>
      </w:r>
    </w:p>
    <w:p w:rsidR="00120C38" w:rsidRDefault="001F7DF6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</w:rPr>
        <w:t>输入网址或扫描二维码</w:t>
      </w:r>
      <w:r>
        <w:rPr>
          <w:rFonts w:asciiTheme="minorEastAsia" w:hAnsiTheme="minorEastAsia" w:cstheme="minorEastAsia" w:hint="eastAsia"/>
          <w:szCs w:val="21"/>
        </w:rPr>
        <w:t>进入首页后，即可观看完整视频。</w:t>
      </w:r>
      <w:r>
        <w:rPr>
          <w:rFonts w:asciiTheme="minorEastAsia" w:hAnsiTheme="minorEastAsia" w:cstheme="minorEastAsia" w:hint="eastAsia"/>
          <w:szCs w:val="21"/>
          <w:u w:val="single"/>
        </w:rPr>
        <w:t>我的</w:t>
      </w:r>
      <w:r>
        <w:rPr>
          <w:rFonts w:asciiTheme="minorEastAsia" w:hAnsiTheme="minorEastAsia" w:cstheme="minorEastAsia" w:hint="eastAsia"/>
          <w:szCs w:val="21"/>
          <w:u w:val="single"/>
        </w:rPr>
        <w:t>课程</w:t>
      </w:r>
      <w:r>
        <w:rPr>
          <w:rFonts w:asciiTheme="minorEastAsia" w:hAnsiTheme="minorEastAsia" w:cstheme="minorEastAsia" w:hint="eastAsia"/>
          <w:szCs w:val="21"/>
          <w:u w:val="single"/>
        </w:rPr>
        <w:t>（</w:t>
      </w:r>
      <w:r>
        <w:rPr>
          <w:rFonts w:asciiTheme="minorEastAsia" w:hAnsiTheme="minorEastAsia" w:cstheme="minorEastAsia" w:hint="eastAsia"/>
          <w:szCs w:val="21"/>
          <w:u w:val="single"/>
        </w:rPr>
        <w:t>参加课程后的记录</w:t>
      </w:r>
      <w:r>
        <w:rPr>
          <w:rFonts w:asciiTheme="minorEastAsia" w:hAnsiTheme="minorEastAsia" w:cstheme="minorEastAsia" w:hint="eastAsia"/>
          <w:szCs w:val="21"/>
          <w:u w:val="single"/>
        </w:rPr>
        <w:t>）</w:t>
      </w:r>
      <w:r>
        <w:rPr>
          <w:rFonts w:asciiTheme="minorEastAsia" w:hAnsiTheme="minorEastAsia" w:cstheme="minorEastAsia" w:hint="eastAsia"/>
          <w:szCs w:val="21"/>
          <w:u w:val="single"/>
        </w:rPr>
        <w:t>、测试等页面需要注册账号</w:t>
      </w:r>
      <w:r>
        <w:rPr>
          <w:rFonts w:asciiTheme="minorEastAsia" w:hAnsiTheme="minorEastAsia" w:cstheme="minorEastAsia" w:hint="eastAsia"/>
          <w:szCs w:val="21"/>
          <w:u w:val="single"/>
        </w:rPr>
        <w:t>后</w:t>
      </w:r>
      <w:r>
        <w:rPr>
          <w:rFonts w:asciiTheme="minorEastAsia" w:hAnsiTheme="minorEastAsia" w:cstheme="minorEastAsia" w:hint="eastAsia"/>
          <w:szCs w:val="21"/>
          <w:u w:val="single"/>
        </w:rPr>
        <w:t>登录才能浏览和正常使用。</w:t>
      </w:r>
    </w:p>
    <w:p w:rsidR="00120C38" w:rsidRDefault="001F7DF6">
      <w:p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校园局域网范围外：</w:t>
      </w:r>
    </w:p>
    <w:p w:rsidR="00120C38" w:rsidRDefault="001F7DF6">
      <w:pPr>
        <w:spacing w:line="360" w:lineRule="auto"/>
        <w:ind w:firstLineChars="200" w:firstLine="420"/>
        <w:rPr>
          <w:rFonts w:asciiTheme="minorEastAsia" w:hAnsiTheme="minorEastAsia" w:cstheme="minorEastAsia"/>
          <w:color w:val="333333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</w:rPr>
        <w:t>未登录状态只能试看</w:t>
      </w:r>
      <w:r>
        <w:rPr>
          <w:rFonts w:asciiTheme="minorEastAsia" w:hAnsiTheme="minorEastAsia" w:cstheme="minorEastAsia" w:hint="eastAsia"/>
          <w:color w:val="333333"/>
          <w:szCs w:val="21"/>
        </w:rPr>
        <w:t>30</w:t>
      </w:r>
      <w:r>
        <w:rPr>
          <w:rFonts w:asciiTheme="minorEastAsia" w:hAnsiTheme="minorEastAsia" w:cstheme="minorEastAsia" w:hint="eastAsia"/>
          <w:color w:val="333333"/>
          <w:szCs w:val="21"/>
        </w:rPr>
        <w:t>秒，观看完整视频需要使用本人真实信息注册后，再进行登陆访问。（为了保证课程观看权限，请实际填写你所在的学校。）</w:t>
      </w:r>
    </w:p>
    <w:p w:rsidR="00120C38" w:rsidRDefault="001F7DF6">
      <w:pPr>
        <w:spacing w:line="360" w:lineRule="auto"/>
        <w:ind w:firstLineChars="200" w:firstLine="420"/>
        <w:rPr>
          <w:rFonts w:asciiTheme="minorEastAsia" w:hAnsiTheme="minorEastAsia" w:cstheme="minorEastAsia"/>
          <w:color w:val="333333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</w:rPr>
        <w:t>【登录状态保持时间为</w:t>
      </w:r>
      <w:r>
        <w:rPr>
          <w:rFonts w:asciiTheme="minorEastAsia" w:hAnsiTheme="minorEastAsia" w:cstheme="minorEastAsia" w:hint="eastAsia"/>
          <w:color w:val="333333"/>
          <w:szCs w:val="21"/>
        </w:rPr>
        <w:t>7</w:t>
      </w:r>
      <w:r>
        <w:rPr>
          <w:rFonts w:asciiTheme="minorEastAsia" w:hAnsiTheme="minorEastAsia" w:cstheme="minorEastAsia" w:hint="eastAsia"/>
          <w:color w:val="333333"/>
          <w:szCs w:val="21"/>
        </w:rPr>
        <w:t>天】</w:t>
      </w:r>
    </w:p>
    <w:p w:rsidR="00120C38" w:rsidRDefault="001F7DF6">
      <w:pPr>
        <w:spacing w:line="360" w:lineRule="auto"/>
        <w:ind w:firstLineChars="200" w:firstLine="422"/>
        <w:rPr>
          <w:rFonts w:asciiTheme="minorEastAsia" w:hAnsiTheme="minorEastAsia" w:cstheme="minorEastAsia"/>
          <w:b/>
          <w:bCs/>
          <w:color w:val="333333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333333"/>
          <w:szCs w:val="21"/>
        </w:rPr>
        <w:t>首页进入方式：</w:t>
      </w:r>
    </w:p>
    <w:p w:rsidR="00120C38" w:rsidRDefault="001F7DF6">
      <w:pPr>
        <w:tabs>
          <w:tab w:val="left" w:pos="307"/>
        </w:tabs>
        <w:spacing w:line="360" w:lineRule="auto"/>
        <w:ind w:firstLineChars="200" w:firstLine="420"/>
        <w:rPr>
          <w:rFonts w:asciiTheme="minorEastAsia" w:hAnsiTheme="minorEastAsia" w:cstheme="minorEastAsia"/>
          <w:b/>
          <w:bCs/>
          <w:color w:val="4472C4" w:themeColor="accent5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</w:rPr>
        <w:t>1</w:t>
      </w:r>
      <w:r>
        <w:rPr>
          <w:rFonts w:asciiTheme="minorEastAsia" w:hAnsiTheme="minorEastAsia" w:cstheme="minorEastAsia" w:hint="eastAsia"/>
          <w:color w:val="333333"/>
          <w:szCs w:val="21"/>
        </w:rPr>
        <w:t>、输入网址：</w:t>
      </w:r>
      <w:hyperlink r:id="rId8" w:history="1">
        <w:r>
          <w:rPr>
            <w:rStyle w:val="a4"/>
            <w:rFonts w:asciiTheme="minorEastAsia" w:hAnsiTheme="minorEastAsia" w:cstheme="minorEastAsia" w:hint="eastAsia"/>
            <w:b/>
            <w:bCs/>
            <w:szCs w:val="21"/>
          </w:rPr>
          <w:t>http://suyang.zxhnzq.com/</w:t>
        </w:r>
      </w:hyperlink>
    </w:p>
    <w:p w:rsidR="00120C38" w:rsidRDefault="001F7DF6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、扫码进入：</w:t>
      </w:r>
    </w:p>
    <w:p w:rsidR="00120C38" w:rsidRDefault="001F7DF6">
      <w:pPr>
        <w:spacing w:line="360" w:lineRule="auto"/>
        <w:rPr>
          <w:rFonts w:ascii="新宋体" w:eastAsia="新宋体" w:hAnsi="新宋体" w:cs="新宋体"/>
          <w:color w:val="333333"/>
          <w:sz w:val="28"/>
          <w:szCs w:val="28"/>
        </w:rPr>
      </w:pPr>
      <w:r>
        <w:rPr>
          <w:rFonts w:ascii="新宋体" w:eastAsia="新宋体" w:hAnsi="新宋体" w:cs="新宋体" w:hint="eastAsia"/>
          <w:noProof/>
          <w:color w:val="333333"/>
          <w:sz w:val="28"/>
          <w:szCs w:val="28"/>
        </w:rPr>
        <w:drawing>
          <wp:inline distT="0" distB="0" distL="114300" distR="114300">
            <wp:extent cx="1320800" cy="1320800"/>
            <wp:effectExtent l="0" t="0" r="5080" b="5080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38" w:rsidRDefault="00120C38">
      <w:pPr>
        <w:spacing w:line="360" w:lineRule="auto"/>
        <w:rPr>
          <w:rFonts w:ascii="新宋体" w:eastAsia="新宋体" w:hAnsi="新宋体" w:cs="新宋体"/>
          <w:color w:val="333333"/>
          <w:sz w:val="28"/>
          <w:szCs w:val="28"/>
        </w:rPr>
      </w:pPr>
    </w:p>
    <w:p w:rsidR="00120C38" w:rsidRDefault="001F7DF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使用方法</w:t>
      </w:r>
    </w:p>
    <w:p w:rsidR="00120C38" w:rsidRDefault="00120C38">
      <w:pPr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</w:p>
    <w:p w:rsidR="00120C38" w:rsidRDefault="001F7DF6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手机端页面下方菜单从左到右分为：</w:t>
      </w:r>
    </w:p>
    <w:p w:rsidR="00120C38" w:rsidRDefault="001F7DF6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【首页】【我的课程】【我的测试】【讲座培训】【个人中心】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，以下是对应功能应用的图示操作流程。</w:t>
      </w:r>
    </w:p>
    <w:p w:rsidR="00120C38" w:rsidRDefault="00120C38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120C38" w:rsidRDefault="001F7DF6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noProof/>
          <w:szCs w:val="21"/>
        </w:rPr>
        <w:drawing>
          <wp:inline distT="0" distB="0" distL="114300" distR="114300">
            <wp:extent cx="5272405" cy="6621780"/>
            <wp:effectExtent l="0" t="0" r="4445" b="7620"/>
            <wp:docPr id="7" name="图片 7" descr="帮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帮助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38" w:rsidRDefault="00120C38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120C38" w:rsidRDefault="00120C38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</w:p>
    <w:p w:rsidR="00120C38" w:rsidRDefault="001F7DF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试用时间：截止到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2020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30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日</w:t>
      </w:r>
    </w:p>
    <w:p w:rsidR="00120C38" w:rsidRDefault="00120C38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</w:p>
    <w:p w:rsidR="00120C38" w:rsidRDefault="001F7DF6">
      <w:pPr>
        <w:pStyle w:val="a3"/>
        <w:spacing w:before="0" w:beforeAutospacing="0" w:after="0" w:afterAutospacing="0" w:line="480" w:lineRule="auto"/>
        <w:rPr>
          <w:rFonts w:asciiTheme="minorEastAsia" w:eastAsiaTheme="minorEastAsia" w:hAnsiTheme="minorEastAsia" w:cstheme="minorEastAsia"/>
          <w:b/>
          <w:bCs/>
          <w:color w:val="0000FF"/>
          <w:kern w:val="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FF"/>
          <w:kern w:val="2"/>
        </w:rPr>
        <w:t>五、咨询服务</w:t>
      </w:r>
    </w:p>
    <w:p w:rsidR="00120C38" w:rsidRDefault="001F7DF6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电话：</w:t>
      </w: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 xml:space="preserve">13837104904 </w:t>
      </w: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>（马工）</w:t>
      </w:r>
      <w:r>
        <w:rPr>
          <w:rFonts w:asciiTheme="minorEastAsia" w:eastAsiaTheme="minorEastAsia" w:hAnsiTheme="minorEastAsia" w:cstheme="minorEastAsia" w:hint="eastAsia"/>
          <w:color w:val="333333"/>
          <w:kern w:val="2"/>
          <w:sz w:val="21"/>
          <w:szCs w:val="21"/>
        </w:rPr>
        <w:t xml:space="preserve">       QQ: 2639816858</w:t>
      </w:r>
    </w:p>
    <w:sectPr w:rsidR="00120C38" w:rsidSect="0012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F6" w:rsidRDefault="001F7DF6" w:rsidP="00084F8E">
      <w:r>
        <w:separator/>
      </w:r>
    </w:p>
  </w:endnote>
  <w:endnote w:type="continuationSeparator" w:id="1">
    <w:p w:rsidR="001F7DF6" w:rsidRDefault="001F7DF6" w:rsidP="0008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F6" w:rsidRDefault="001F7DF6" w:rsidP="00084F8E">
      <w:r>
        <w:separator/>
      </w:r>
    </w:p>
  </w:footnote>
  <w:footnote w:type="continuationSeparator" w:id="1">
    <w:p w:rsidR="001F7DF6" w:rsidRDefault="001F7DF6" w:rsidP="00084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33F42E"/>
    <w:multiLevelType w:val="singleLevel"/>
    <w:tmpl w:val="9533F4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970FFC"/>
    <w:rsid w:val="00084F8E"/>
    <w:rsid w:val="00120C38"/>
    <w:rsid w:val="001F7DF6"/>
    <w:rsid w:val="049A5990"/>
    <w:rsid w:val="04E82C83"/>
    <w:rsid w:val="089118EC"/>
    <w:rsid w:val="0DE168EB"/>
    <w:rsid w:val="0EBA2013"/>
    <w:rsid w:val="0F3629DC"/>
    <w:rsid w:val="21C44486"/>
    <w:rsid w:val="24D1151E"/>
    <w:rsid w:val="25B9342E"/>
    <w:rsid w:val="260A5729"/>
    <w:rsid w:val="30A40C6D"/>
    <w:rsid w:val="31000653"/>
    <w:rsid w:val="3FD251AD"/>
    <w:rsid w:val="43740933"/>
    <w:rsid w:val="44322061"/>
    <w:rsid w:val="45A216CF"/>
    <w:rsid w:val="4D5B5519"/>
    <w:rsid w:val="52FA2EA8"/>
    <w:rsid w:val="545274DC"/>
    <w:rsid w:val="55092E9A"/>
    <w:rsid w:val="64EB6F5B"/>
    <w:rsid w:val="64EF52F9"/>
    <w:rsid w:val="66E74C88"/>
    <w:rsid w:val="68270C7F"/>
    <w:rsid w:val="6B080228"/>
    <w:rsid w:val="6BE5197E"/>
    <w:rsid w:val="6E970FFC"/>
    <w:rsid w:val="759D59F3"/>
    <w:rsid w:val="76E11C79"/>
    <w:rsid w:val="7B5B2EEA"/>
    <w:rsid w:val="7B986576"/>
    <w:rsid w:val="7C577F8F"/>
    <w:rsid w:val="7D49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20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sid w:val="00120C38"/>
    <w:rPr>
      <w:color w:val="0000FF"/>
      <w:u w:val="single"/>
    </w:rPr>
  </w:style>
  <w:style w:type="paragraph" w:styleId="a5">
    <w:name w:val="Balloon Text"/>
    <w:basedOn w:val="a"/>
    <w:link w:val="Char"/>
    <w:rsid w:val="00084F8E"/>
    <w:rPr>
      <w:sz w:val="18"/>
      <w:szCs w:val="18"/>
    </w:rPr>
  </w:style>
  <w:style w:type="character" w:customStyle="1" w:styleId="Char">
    <w:name w:val="批注框文本 Char"/>
    <w:basedOn w:val="a0"/>
    <w:link w:val="a5"/>
    <w:rsid w:val="00084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08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84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84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84F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yang.zxhnzq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FuJiee</dc:creator>
  <cp:lastModifiedBy>FZ004</cp:lastModifiedBy>
  <cp:revision>2</cp:revision>
  <dcterms:created xsi:type="dcterms:W3CDTF">2020-07-02T02:20:00Z</dcterms:created>
  <dcterms:modified xsi:type="dcterms:W3CDTF">2020-07-02T02:20:00Z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