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在强国建设民族复兴新征程上书写壮丽青春篇章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——在中国共产主义青年团第十九次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全国代表大会上的致词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center"/>
        <w:textAlignment w:val="auto"/>
        <w:rPr>
          <w:rFonts w:hint="eastAsia" w:ascii="仿宋" w:hAnsi="仿宋" w:eastAsia="仿宋" w:cs="仿宋"/>
          <w:sz w:val="32"/>
          <w:szCs w:val="40"/>
        </w:rPr>
      </w:pPr>
      <w:r>
        <w:rPr>
          <w:rFonts w:hint="eastAsia" w:ascii="仿宋" w:hAnsi="仿宋" w:eastAsia="仿宋" w:cs="仿宋"/>
          <w:sz w:val="32"/>
          <w:szCs w:val="40"/>
        </w:rPr>
        <w:t>（2023年6月19日）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center"/>
        <w:textAlignment w:val="auto"/>
        <w:rPr>
          <w:rFonts w:hint="eastAsia" w:ascii="仿宋" w:hAnsi="仿宋" w:eastAsia="仿宋" w:cs="仿宋"/>
          <w:sz w:val="32"/>
          <w:szCs w:val="40"/>
        </w:rPr>
      </w:pPr>
      <w:r>
        <w:rPr>
          <w:rFonts w:hint="eastAsia" w:ascii="仿宋" w:hAnsi="仿宋" w:eastAsia="仿宋" w:cs="仿宋"/>
          <w:sz w:val="32"/>
          <w:szCs w:val="40"/>
        </w:rPr>
        <w:t>蔡奇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共青团员们，青年朋友们，同志们：</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中国共产主义青年团第十九次全国代表大会今天隆重开幕了。我受习近平总书记和党中央委托，向大会召开表示热烈的祝贺！向全国各族青年、全体共青团员、广大团干部和青少年工作者致以诚挚的问候！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十九大以来，党和国家走过了极不寻常、极不平凡的历程。以习近平同志为核心的党中央统筹中华民族伟大复兴战略全局和世界百年未有之大变局，有效应对严峻复杂的国际形势和接踵而至的巨大风险挑战，团结带领全党全军全国各族人民统揽伟大斗争、伟大工程、伟大事业、伟大梦想，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党中央坚强领导下，团十八大以来，共青团坚持以习近平新时代中国特色社会主义思想为指导，认真贯彻习近平总书记关于青年工作的重要思想，不断深化对“两个确立”的政治认同、思想认同、理论认同、情感认同，切实加强青年思想政治引领，积极促进青年事业高质量发展，扎实推进深化改革，全面从严管团治团，团的政治性、先进性、群众性不断增强，引领力、组织力、服务力不断提升。广大团员和青年听从党和人民的召唤，在脱贫攻坚一线摸爬滚打，在疫情防控战场逆行出征，在科技攻关前沿勇攀高峰，在抢险救灾火线冲锋在前，在奥运竞技赛场奋勇争先，在祖国边防哨位日夜守卫，在党和人民最需要的时刻豁得出来、顶得上去，用青春的激情奏响了“清澈的爱、只为中国”的时代强音，用青春的行动践行了“请党放心、强国有我”的铮铮誓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百年奋斗历程告诉我们，中国青年和中国青年运动，从来都是在担当时代使命中彰显青春的使命，在推动时代进步中实现自身的进步。中国特色社会主义进入新时代10年来，党和国家事业取得历史性成就、发生历史性变革。广大青年在实现新时代伟大变革的历史进程中贡献了青春的智慧和力量，中国青年运动在推进具有许多新的历史特点的伟大斗争中书写了恢弘壮阔的时代篇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事实证明，新时代的中国青年是值得信赖、堪当大任的一代新人，新时代的中国共青团不愧为党的忠实助手和可靠后备军。党中央对中国青年和共青团充分肯定、寄予厚望！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党的二十大擘画了全面建设社会主义现代化国家的宏伟蓝图。从现在起，全面建成社会主义现代化强国、实现第二个百年奋斗目标，以中国式现代化全面推进中华民族伟大复兴，是党的中心任务，也是新时代中国青年运动和青年工作的鲜明主题。广大青年要牢记习近平总书记的谆谆教导，立志做有理想、敢担当、能吃苦、肯奋斗的新时代好青年，为强国建设、民族复兴挺膺担当，继续创造无愧于时代、无愧于人民、无愧于历史的新的青春业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时代中国青年要坚定理想信念，在学习贯彻习近平新时代中国特色社会主义思想中把牢青春航向。习近平新时代中国特色社会主义思想是当代中国的马克思主义，是做好党和国家各项工作的指导思想。在新的征程上，广大青年要认真学习习近平新时代中国特色社会主义思想，掌握贯穿其中的世界观和方法论，深刻领会“两个确立”的决定性意义，不断增强“四个意识”、坚定“四个自信”、做到“两个维护”，在波澜壮阔的时代洪流中铸牢听党话、跟党走的立身之本和政治之魂，把牢走中国特色社会主义道路、为共产主义远大理想不懈奋斗的政治方向，让青春充满真理的力量，让真理在青春的奋斗中迸发出更为强劲的伟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时代中国青年要勇担时代重任，在国家发展实践中展现青春作为。习近平总书记强调，贯彻新发展理念、构建新发展格局、推动高质量发展、促进共同富裕等是新时代我国发展的重大战略部署，是推进中国式现代化的根本途径。青年最具创新热情、最具创新动力。在新的征程上，广大青年要勇于担当、奋发有为，主动到实践中去，到人民群众中去，到基层一线去，到祖国最需要的地方去，在经济发展、科技创新、文化教育、民主法治、乡村振兴、社会治理、美丽中国建设以及对外交流等各领域各方面工作中迸发青年独有的创新热情和创造勇气，让青春在强国建设、民族复兴的火热实践中绽放绚丽之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时代中国青年要发扬斗争精神，在应对重大风险挑战中展现青春风貌。习近平总书记强调，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在新的征程上，广大青年要发扬斗争精神，增强斗争本领，锤炼斗争意志，在应对重大挑战、抵御重大风险、克服重大阻力、解决重大矛盾中经风雨、见世面、壮筋骨、长才干，以青春的斗志担难担重担险，赢得党和人民的信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新时代中国青年要保持奋斗激情，在强国建设、民族复兴接力赛中贡献青春力量。习近平总书记强调，实现中国梦是一场历史接力赛，从现在起到本世纪中叶实现第二个百年奋斗目标，也就是一两代人的事。新时代的中国青年，生逢其时、重任在肩。在新的征程上，广大青年要弘扬永久奋斗的优良传统，发扬吃苦耐劳、自力更生、艰苦奋斗的精神，摒弃骄娇二气，克服一切不思进取、耽于安逸、躺平佛系的消极思想，以敢于超越前人、敢于引领时代、敢于创造世界奇迹的豪迈，在实现民族复兴的赛道上奋勇争先，用实际行动续写中国青年运动的奋斗华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共青团是党领导的先进青年的群团组织，肩负着更好把青年团结起来、组织起来、动员起来，为实现党的中心任务而奋斗的历史使命。要坚持不懈用习近平新时代中国特色社会主义思想凝心铸魂，着力发挥党、团、队育人链条作用，用党的科学理论武装青年，用党的初心使命感召青年，用党的光辉旗帜指引青年，用党的优良作风塑造青年，为党培养更多堪当民族复兴重任的时代新人。要胸怀“国之大者”，时刻关注习近平总书记和党中央在关心什么、强调什么，时刻对标对表党中央决策部署谋划和推动工作。要锚定党的二十大确定的目标任务，找准切入点、结合点、着力点，更好团结带领广大青年奋进新征程、建功新时代。要用好党赋予的资源和渠道，帮助青年解决急难愁盼问题，把青年的温度如实报告党，把党的温暖充分传递给青年。要主动适应全面从严治党要求，发扬自我革命精神，深化改革攻坚，严于管团治团，在全方位、高标准锻造中焕发共青团昂扬向上的精神风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团干部是党的青年工作的骨干力量，肩负着为党争取青年人心、汇聚青年力量的重要职责。要以学习贯彻习近平新时代中国特色社会主义思想主题教育为契机，带头学思想、强党性、重实践、建新功，不断提高政治判断力、政治领悟力、政治执行力，自觉做党的创新理论的坚定信仰者、积极传播者、忠实实践者。要牢记习近平总书记关于“做青年友，不做青年‘官’，多为青年计，少为自己谋”的教导，自觉践行群众路线、树牢群众观点，同广大青年打成一片，切实做到对党忠诚、心系青年、担当实干、廉洁自律，以一言一行展现新时代团干部的好样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青年是祖国的未来、民族的希望，党和人民的事业寄托在青年身上。各级党委要着眼党的事业后继有人这个根本大计，高度重视共青团和青年工作，深入分析把握当代青年的成长规律，认真研究解决共青团工作中的重大问题，严格要求、热情关心团的干部，为共青团开展青年工作提供有力支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pPr>
      <w:r>
        <w:rPr>
          <w:rFonts w:hint="eastAsia" w:ascii="仿宋" w:hAnsi="仿宋" w:eastAsia="仿宋" w:cs="仿宋"/>
          <w:sz w:val="32"/>
          <w:szCs w:val="40"/>
        </w:rPr>
        <w:t>共青团员们，青年朋友们，同志们！宏伟蓝图催人奋进，青春使命无上光荣。让我们更加紧密地团结在以习近平同志为核心的党中央周围，坚持以习近平新时代中国特色社会主义思想为指导，踔厉奋发、勇毅前行，为强国建设、民族复兴伟业团结奋斗，奋力书写新时代中国青年运动和青年工作的壮丽篇章！</w:t>
      </w: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1B5160F3"/>
    <w:rsid w:val="1B51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2023-06-25T01:52:00Z</dcterms:created>
  <dc:creator>郭莉</dc:creator>
  <cp:lastModifiedBy>郭莉</cp:lastModifiedBy>
  <dcterms:modified xsi:type="dcterms:W3CDTF">2023-06-25T01:59:13Z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EE3515897A3B46C8A43BC12A1916CFCB_11</vt:lpwstr>
  </property>
</Properties>
</file>